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F8259" w14:textId="5296D3DE" w:rsidR="00FF606E" w:rsidRPr="00364213" w:rsidRDefault="00FF606E" w:rsidP="009E1FD1">
      <w:pPr>
        <w:jc w:val="center"/>
        <w:rPr>
          <w:color w:val="0070C0"/>
          <w:sz w:val="32"/>
          <w:szCs w:val="32"/>
          <w:lang w:val="en-GB"/>
        </w:rPr>
      </w:pPr>
      <w:r w:rsidRPr="00364213">
        <w:rPr>
          <w:color w:val="0070C0"/>
          <w:sz w:val="32"/>
          <w:szCs w:val="32"/>
          <w:lang w:val="en-GB"/>
        </w:rPr>
        <w:t>What’s the deal with post-COVID syndrome?</w:t>
      </w:r>
    </w:p>
    <w:p w14:paraId="64249FE7" w14:textId="77777777" w:rsidR="00FF606E" w:rsidRPr="00364213" w:rsidRDefault="00FF606E">
      <w:pPr>
        <w:rPr>
          <w:lang w:val="en-GB"/>
        </w:rPr>
      </w:pPr>
    </w:p>
    <w:p w14:paraId="05BC57DB" w14:textId="76E55B75" w:rsidR="008C3C5C" w:rsidRPr="00364213" w:rsidRDefault="00D46A7F">
      <w:pPr>
        <w:rPr>
          <w:lang w:val="en-GB"/>
        </w:rPr>
      </w:pPr>
      <w:r w:rsidRPr="00364213">
        <w:rPr>
          <w:lang w:val="en-GB"/>
        </w:rPr>
        <w:t>Over the last two years, nothing has ruled our lives and occupied our minds as much as the SARS-CoV2 pandemic. If we have not been personally affected yet, we all know someone who has. There is light at the end of the tunnel. One by one, countries are lifting their COVID restrictions to varying degrees</w:t>
      </w:r>
      <w:r w:rsidR="008C3C5C" w:rsidRPr="00364213">
        <w:rPr>
          <w:lang w:val="en-GB"/>
        </w:rPr>
        <w:t xml:space="preserve"> and travel across borders is becoming easier. </w:t>
      </w:r>
    </w:p>
    <w:p w14:paraId="421AC876" w14:textId="18892086" w:rsidR="008C3C5C" w:rsidRPr="00364213" w:rsidRDefault="008C3C5C">
      <w:pPr>
        <w:rPr>
          <w:lang w:val="en-GB"/>
        </w:rPr>
      </w:pPr>
    </w:p>
    <w:p w14:paraId="4DAB28D5" w14:textId="3743E23E" w:rsidR="00B50A9B" w:rsidRPr="00364213" w:rsidRDefault="00965BFE">
      <w:pPr>
        <w:rPr>
          <w:lang w:val="en-GB"/>
        </w:rPr>
      </w:pPr>
      <w:r w:rsidRPr="00364213">
        <w:rPr>
          <w:lang w:val="en-GB"/>
        </w:rPr>
        <w:t xml:space="preserve">COVID-19 turned out to be a disease that </w:t>
      </w:r>
      <w:r w:rsidR="00EB7672">
        <w:rPr>
          <w:lang w:val="en-GB"/>
        </w:rPr>
        <w:t>comes</w:t>
      </w:r>
      <w:r w:rsidRPr="00364213">
        <w:rPr>
          <w:lang w:val="en-GB"/>
        </w:rPr>
        <w:t xml:space="preserve"> in all shapes and sizes. Some people </w:t>
      </w:r>
      <w:r w:rsidR="00EB7672">
        <w:rPr>
          <w:lang w:val="en-GB"/>
        </w:rPr>
        <w:t xml:space="preserve">will have </w:t>
      </w:r>
      <w:r w:rsidRPr="00364213">
        <w:rPr>
          <w:lang w:val="en-GB"/>
        </w:rPr>
        <w:t>contract</w:t>
      </w:r>
      <w:r w:rsidR="00EB7672">
        <w:rPr>
          <w:lang w:val="en-GB"/>
        </w:rPr>
        <w:t>ed</w:t>
      </w:r>
      <w:r w:rsidRPr="00364213">
        <w:rPr>
          <w:lang w:val="en-GB"/>
        </w:rPr>
        <w:t xml:space="preserve"> SARS-CoV2 </w:t>
      </w:r>
      <w:r w:rsidR="00EB7672">
        <w:rPr>
          <w:lang w:val="en-GB"/>
        </w:rPr>
        <w:t>without even knowing</w:t>
      </w:r>
      <w:r w:rsidRPr="00364213">
        <w:rPr>
          <w:lang w:val="en-GB"/>
        </w:rPr>
        <w:t xml:space="preserve"> as they do not develop symptoms. </w:t>
      </w:r>
      <w:r w:rsidR="003559C1" w:rsidRPr="00364213">
        <w:rPr>
          <w:lang w:val="en-GB"/>
        </w:rPr>
        <w:t xml:space="preserve">Most people affected experience mild to moderate symptoms, but </w:t>
      </w:r>
      <w:r w:rsidR="00EB7672">
        <w:rPr>
          <w:lang w:val="en-GB"/>
        </w:rPr>
        <w:t>about</w:t>
      </w:r>
      <w:r w:rsidR="003559C1" w:rsidRPr="00364213">
        <w:rPr>
          <w:lang w:val="en-GB"/>
        </w:rPr>
        <w:t xml:space="preserve"> 20% get severely ill. Of those, 5% develop critical illness. </w:t>
      </w:r>
      <w:r w:rsidR="005C6DDB">
        <w:rPr>
          <w:lang w:val="en-GB"/>
        </w:rPr>
        <w:t xml:space="preserve">To date, </w:t>
      </w:r>
      <w:r w:rsidR="00806212" w:rsidRPr="00364213">
        <w:rPr>
          <w:lang w:val="en-GB"/>
        </w:rPr>
        <w:t>almost 6 million people have died in connection with this coronavirus</w:t>
      </w:r>
      <w:r w:rsidR="00DF107A">
        <w:rPr>
          <w:lang w:val="en-GB"/>
        </w:rPr>
        <w:t>,</w:t>
      </w:r>
      <w:r w:rsidR="005C6DDB">
        <w:rPr>
          <w:lang w:val="en-GB"/>
        </w:rPr>
        <w:t xml:space="preserve"> a</w:t>
      </w:r>
      <w:r w:rsidR="005C6DDB" w:rsidRPr="00364213">
        <w:rPr>
          <w:lang w:val="en-GB"/>
        </w:rPr>
        <w:t>ccording to the WHO</w:t>
      </w:r>
      <w:r w:rsidR="005C6DDB">
        <w:rPr>
          <w:lang w:val="en-GB"/>
        </w:rPr>
        <w:t>.</w:t>
      </w:r>
    </w:p>
    <w:p w14:paraId="4FAF2CF2" w14:textId="77777777" w:rsidR="00B50A9B" w:rsidRPr="00364213" w:rsidRDefault="00B50A9B">
      <w:pPr>
        <w:rPr>
          <w:lang w:val="en-GB"/>
        </w:rPr>
      </w:pPr>
    </w:p>
    <w:p w14:paraId="5782770C" w14:textId="77777777" w:rsidR="00EB7672" w:rsidRDefault="00B50A9B">
      <w:pPr>
        <w:rPr>
          <w:lang w:val="en-GB"/>
        </w:rPr>
      </w:pPr>
      <w:r w:rsidRPr="00364213">
        <w:rPr>
          <w:lang w:val="en-GB"/>
        </w:rPr>
        <w:t>Typically, people infected with the virus develop symptoms within four to five days after exposure</w:t>
      </w:r>
      <w:r w:rsidR="00806212" w:rsidRPr="00364213">
        <w:rPr>
          <w:lang w:val="en-GB"/>
        </w:rPr>
        <w:t>.</w:t>
      </w:r>
      <w:r w:rsidRPr="00364213">
        <w:rPr>
          <w:lang w:val="en-GB"/>
        </w:rPr>
        <w:t xml:space="preserve"> </w:t>
      </w:r>
      <w:r w:rsidR="00806212" w:rsidRPr="00364213">
        <w:rPr>
          <w:lang w:val="en-GB"/>
        </w:rPr>
        <w:t>If the disease is mild, they</w:t>
      </w:r>
      <w:r w:rsidRPr="00364213">
        <w:rPr>
          <w:lang w:val="en-GB"/>
        </w:rPr>
        <w:t xml:space="preserve"> recover within seven to ten days. If </w:t>
      </w:r>
      <w:r w:rsidR="00806212" w:rsidRPr="00364213">
        <w:rPr>
          <w:lang w:val="en-GB"/>
        </w:rPr>
        <w:t>they get</w:t>
      </w:r>
      <w:r w:rsidRPr="00364213">
        <w:rPr>
          <w:lang w:val="en-GB"/>
        </w:rPr>
        <w:t xml:space="preserve"> severe</w:t>
      </w:r>
      <w:r w:rsidR="00806212" w:rsidRPr="00364213">
        <w:rPr>
          <w:lang w:val="en-GB"/>
        </w:rPr>
        <w:t>ly</w:t>
      </w:r>
      <w:r w:rsidRPr="00364213">
        <w:rPr>
          <w:lang w:val="en-GB"/>
        </w:rPr>
        <w:t xml:space="preserve"> or critical</w:t>
      </w:r>
      <w:r w:rsidR="00806212" w:rsidRPr="00364213">
        <w:rPr>
          <w:lang w:val="en-GB"/>
        </w:rPr>
        <w:t>ly ill</w:t>
      </w:r>
      <w:r w:rsidRPr="00364213">
        <w:rPr>
          <w:lang w:val="en-GB"/>
        </w:rPr>
        <w:t>, it can take three to six weeks to recover</w:t>
      </w:r>
      <w:r w:rsidR="00FF606E" w:rsidRPr="00364213">
        <w:rPr>
          <w:lang w:val="en-GB"/>
        </w:rPr>
        <w:t xml:space="preserve">. </w:t>
      </w:r>
    </w:p>
    <w:p w14:paraId="6F51D0CC" w14:textId="77777777" w:rsidR="00EB7672" w:rsidRDefault="00EB7672">
      <w:pPr>
        <w:rPr>
          <w:lang w:val="en-GB"/>
        </w:rPr>
      </w:pPr>
    </w:p>
    <w:p w14:paraId="5D3875F8" w14:textId="513C9005" w:rsidR="00965BFE" w:rsidRPr="00364213" w:rsidRDefault="00FF606E">
      <w:pPr>
        <w:rPr>
          <w:lang w:val="en-GB"/>
        </w:rPr>
      </w:pPr>
      <w:r w:rsidRPr="00364213">
        <w:rPr>
          <w:lang w:val="en-GB"/>
        </w:rPr>
        <w:t>A minority requires hospitalisation, and the treatment can be long and traumatic</w:t>
      </w:r>
      <w:r w:rsidR="00B50A9B" w:rsidRPr="00364213">
        <w:rPr>
          <w:lang w:val="en-GB"/>
        </w:rPr>
        <w:t xml:space="preserve">. </w:t>
      </w:r>
      <w:r w:rsidR="003559C1" w:rsidRPr="00364213">
        <w:rPr>
          <w:lang w:val="en-GB"/>
        </w:rPr>
        <w:t>At first, it was thought that those who recovered from acute COVID-19 would</w:t>
      </w:r>
      <w:r w:rsidR="00B50A9B" w:rsidRPr="00364213">
        <w:rPr>
          <w:lang w:val="en-GB"/>
        </w:rPr>
        <w:t xml:space="preserve"> simply get on with their lives </w:t>
      </w:r>
      <w:r w:rsidR="00806212" w:rsidRPr="00364213">
        <w:rPr>
          <w:lang w:val="en-GB"/>
        </w:rPr>
        <w:t>once</w:t>
      </w:r>
      <w:r w:rsidR="00B50A9B" w:rsidRPr="00364213">
        <w:rPr>
          <w:lang w:val="en-GB"/>
        </w:rPr>
        <w:t xml:space="preserve"> they regained their strength. Yet, as the pandemic progressed, it </w:t>
      </w:r>
      <w:r w:rsidR="00EB7672">
        <w:rPr>
          <w:lang w:val="en-GB"/>
        </w:rPr>
        <w:t>transpired</w:t>
      </w:r>
      <w:r w:rsidR="00B50A9B" w:rsidRPr="00364213">
        <w:rPr>
          <w:lang w:val="en-GB"/>
        </w:rPr>
        <w:t xml:space="preserve"> that a significant percentage of people </w:t>
      </w:r>
      <w:r w:rsidR="00DF107A">
        <w:rPr>
          <w:lang w:val="en-GB"/>
        </w:rPr>
        <w:t>felt</w:t>
      </w:r>
      <w:r w:rsidR="00B50A9B" w:rsidRPr="00364213">
        <w:rPr>
          <w:lang w:val="en-GB"/>
        </w:rPr>
        <w:t xml:space="preserve"> below par for weeks or even months after the initial infection. </w:t>
      </w:r>
    </w:p>
    <w:p w14:paraId="241E6C91" w14:textId="3E37B3E5" w:rsidR="00B50A9B" w:rsidRPr="00364213" w:rsidRDefault="00B50A9B">
      <w:pPr>
        <w:rPr>
          <w:lang w:val="en-GB"/>
        </w:rPr>
      </w:pPr>
    </w:p>
    <w:p w14:paraId="47AFAC46" w14:textId="77777777" w:rsidR="00EB7672" w:rsidRDefault="00B50A9B">
      <w:pPr>
        <w:rPr>
          <w:lang w:val="en-GB"/>
        </w:rPr>
      </w:pPr>
      <w:r w:rsidRPr="00364213">
        <w:rPr>
          <w:lang w:val="en-GB"/>
        </w:rPr>
        <w:t>“Long COVID” or “post-COVID syndrome”</w:t>
      </w:r>
      <w:r w:rsidR="007C6EA5" w:rsidRPr="00364213">
        <w:rPr>
          <w:lang w:val="en-GB"/>
        </w:rPr>
        <w:t xml:space="preserve"> is </w:t>
      </w:r>
      <w:r w:rsidR="00FF606E" w:rsidRPr="00364213">
        <w:rPr>
          <w:lang w:val="en-GB"/>
        </w:rPr>
        <w:t>even more</w:t>
      </w:r>
      <w:r w:rsidR="007C6EA5" w:rsidRPr="00364213">
        <w:rPr>
          <w:lang w:val="en-GB"/>
        </w:rPr>
        <w:t xml:space="preserve"> multi-faceted </w:t>
      </w:r>
      <w:r w:rsidR="00DF107A">
        <w:rPr>
          <w:lang w:val="en-GB"/>
        </w:rPr>
        <w:t>than</w:t>
      </w:r>
      <w:r w:rsidR="007C6EA5" w:rsidRPr="00364213">
        <w:rPr>
          <w:lang w:val="en-GB"/>
        </w:rPr>
        <w:t xml:space="preserve"> the </w:t>
      </w:r>
      <w:r w:rsidR="00FF606E" w:rsidRPr="00364213">
        <w:rPr>
          <w:lang w:val="en-GB"/>
        </w:rPr>
        <w:t>acute</w:t>
      </w:r>
      <w:r w:rsidR="007C6EA5" w:rsidRPr="00364213">
        <w:rPr>
          <w:lang w:val="en-GB"/>
        </w:rPr>
        <w:t xml:space="preserve"> disease</w:t>
      </w:r>
      <w:r w:rsidR="00EB7672">
        <w:rPr>
          <w:lang w:val="en-GB"/>
        </w:rPr>
        <w:t xml:space="preserve"> itself</w:t>
      </w:r>
      <w:r w:rsidR="007C6EA5" w:rsidRPr="00364213">
        <w:rPr>
          <w:lang w:val="en-GB"/>
        </w:rPr>
        <w:t>. For some people, it means that symptoms persist for much longer than usual. Others develop completely new symptoms</w:t>
      </w:r>
      <w:r w:rsidR="00FF606E" w:rsidRPr="00364213">
        <w:rPr>
          <w:lang w:val="en-GB"/>
        </w:rPr>
        <w:t>,</w:t>
      </w:r>
      <w:r w:rsidR="007C6EA5" w:rsidRPr="00364213">
        <w:rPr>
          <w:lang w:val="en-GB"/>
        </w:rPr>
        <w:t xml:space="preserve"> and even people whose </w:t>
      </w:r>
      <w:r w:rsidR="00DF107A">
        <w:rPr>
          <w:lang w:val="en-GB"/>
        </w:rPr>
        <w:t>initial</w:t>
      </w:r>
      <w:r w:rsidR="007C6EA5" w:rsidRPr="00364213">
        <w:rPr>
          <w:lang w:val="en-GB"/>
        </w:rPr>
        <w:t xml:space="preserve"> infection went unnoticed can develop long-COVID. </w:t>
      </w:r>
    </w:p>
    <w:p w14:paraId="3A85174C" w14:textId="77777777" w:rsidR="00EB7672" w:rsidRDefault="00EB7672">
      <w:pPr>
        <w:rPr>
          <w:lang w:val="en-GB"/>
        </w:rPr>
      </w:pPr>
    </w:p>
    <w:p w14:paraId="5D9952E7" w14:textId="3970E16E" w:rsidR="00C921BB" w:rsidRPr="00364213" w:rsidRDefault="00FF606E">
      <w:pPr>
        <w:rPr>
          <w:lang w:val="en-GB"/>
        </w:rPr>
      </w:pPr>
      <w:r w:rsidRPr="00364213">
        <w:rPr>
          <w:lang w:val="en-GB"/>
        </w:rPr>
        <w:t>Most</w:t>
      </w:r>
      <w:r w:rsidR="007C6EA5" w:rsidRPr="00364213">
        <w:rPr>
          <w:lang w:val="en-GB"/>
        </w:rPr>
        <w:t xml:space="preserve"> long COVID patients will test negative for SARS-CoV2. In other words, the virus has gone, but </w:t>
      </w:r>
      <w:r w:rsidR="00C921BB" w:rsidRPr="00364213">
        <w:rPr>
          <w:lang w:val="en-GB"/>
        </w:rPr>
        <w:t xml:space="preserve">the patient remains ill. </w:t>
      </w:r>
    </w:p>
    <w:p w14:paraId="6669E18E" w14:textId="77777777" w:rsidR="00B87B9B" w:rsidRPr="00364213" w:rsidRDefault="00B87B9B">
      <w:pPr>
        <w:rPr>
          <w:lang w:val="en-GB"/>
        </w:rPr>
      </w:pPr>
    </w:p>
    <w:p w14:paraId="66BDC176" w14:textId="155202A9" w:rsidR="00C921BB" w:rsidRPr="00364213" w:rsidRDefault="00C921BB">
      <w:pPr>
        <w:rPr>
          <w:b/>
          <w:bCs/>
          <w:lang w:val="en-GB"/>
        </w:rPr>
      </w:pPr>
      <w:r w:rsidRPr="00364213">
        <w:rPr>
          <w:b/>
          <w:bCs/>
          <w:lang w:val="en-GB"/>
        </w:rPr>
        <w:t>Long COVID symptoms</w:t>
      </w:r>
    </w:p>
    <w:p w14:paraId="063CBD81" w14:textId="633EA280" w:rsidR="00C921BB" w:rsidRPr="00364213" w:rsidRDefault="00C921BB">
      <w:pPr>
        <w:rPr>
          <w:lang w:val="en-GB"/>
        </w:rPr>
      </w:pPr>
    </w:p>
    <w:p w14:paraId="74ED01E2" w14:textId="52508DC5" w:rsidR="00C921BB" w:rsidRPr="00364213" w:rsidRDefault="00C921BB">
      <w:pPr>
        <w:rPr>
          <w:lang w:val="en-GB"/>
        </w:rPr>
      </w:pPr>
      <w:r w:rsidRPr="00364213">
        <w:rPr>
          <w:lang w:val="en-GB"/>
        </w:rPr>
        <w:t>In acute COVID-19, people affected often experience flu-like symptoms – with or without fever -</w:t>
      </w:r>
      <w:r w:rsidR="00EB7672">
        <w:rPr>
          <w:lang w:val="en-GB"/>
        </w:rPr>
        <w:t xml:space="preserve"> </w:t>
      </w:r>
      <w:r w:rsidRPr="00364213">
        <w:rPr>
          <w:lang w:val="en-GB"/>
        </w:rPr>
        <w:t xml:space="preserve">cough, sore throat, chest pain, shortness of breath, loss of smell, loss of appetite, headaches, diarrhoea and more. Those suffering from post-COVID syndrome experience such symptoms for much longer than usual, some continuously, some on and off. </w:t>
      </w:r>
      <w:r w:rsidR="00ED0C5F" w:rsidRPr="00364213">
        <w:rPr>
          <w:lang w:val="en-GB"/>
        </w:rPr>
        <w:t xml:space="preserve">However, long COVID can also present with a </w:t>
      </w:r>
      <w:r w:rsidR="00583EFF" w:rsidRPr="00364213">
        <w:rPr>
          <w:lang w:val="en-GB"/>
        </w:rPr>
        <w:t>completely</w:t>
      </w:r>
      <w:r w:rsidR="00ED0C5F" w:rsidRPr="00364213">
        <w:rPr>
          <w:lang w:val="en-GB"/>
        </w:rPr>
        <w:t xml:space="preserve"> new set</w:t>
      </w:r>
      <w:r w:rsidR="00583EFF" w:rsidRPr="00364213">
        <w:rPr>
          <w:lang w:val="en-GB"/>
        </w:rPr>
        <w:t xml:space="preserve"> and</w:t>
      </w:r>
      <w:r w:rsidR="00DF107A">
        <w:rPr>
          <w:lang w:val="en-GB"/>
        </w:rPr>
        <w:t xml:space="preserve"> a</w:t>
      </w:r>
      <w:r w:rsidR="00583EFF" w:rsidRPr="00364213">
        <w:rPr>
          <w:lang w:val="en-GB"/>
        </w:rPr>
        <w:t xml:space="preserve"> </w:t>
      </w:r>
      <w:r w:rsidR="00DF107A">
        <w:rPr>
          <w:lang w:val="en-GB"/>
        </w:rPr>
        <w:t>broader</w:t>
      </w:r>
      <w:r w:rsidR="00583EFF" w:rsidRPr="00364213">
        <w:rPr>
          <w:lang w:val="en-GB"/>
        </w:rPr>
        <w:t xml:space="preserve"> range</w:t>
      </w:r>
      <w:r w:rsidR="00ED0C5F" w:rsidRPr="00364213">
        <w:rPr>
          <w:lang w:val="en-GB"/>
        </w:rPr>
        <w:t xml:space="preserve"> of symptoms, such as fatigue, poor quality of life, joint pain, </w:t>
      </w:r>
      <w:r w:rsidR="00817388" w:rsidRPr="00364213">
        <w:rPr>
          <w:lang w:val="en-GB"/>
        </w:rPr>
        <w:t xml:space="preserve">muscle pain, </w:t>
      </w:r>
      <w:r w:rsidR="00ED0C5F" w:rsidRPr="00364213">
        <w:rPr>
          <w:lang w:val="en-GB"/>
        </w:rPr>
        <w:t xml:space="preserve">skin rashes, palpitations, mental health problems, and more. </w:t>
      </w:r>
    </w:p>
    <w:p w14:paraId="3BCE8D95" w14:textId="77777777" w:rsidR="0079102F" w:rsidRPr="00364213" w:rsidRDefault="0079102F">
      <w:pPr>
        <w:rPr>
          <w:lang w:val="en-GB"/>
        </w:rPr>
      </w:pPr>
    </w:p>
    <w:p w14:paraId="7A96C489" w14:textId="4E5947AA" w:rsidR="0079102F" w:rsidRDefault="0079102F" w:rsidP="0079102F">
      <w:pPr>
        <w:rPr>
          <w:lang w:val="en-GB"/>
        </w:rPr>
      </w:pPr>
      <w:r w:rsidRPr="00364213">
        <w:rPr>
          <w:lang w:val="en-GB"/>
        </w:rPr>
        <w:t xml:space="preserve">Post-COVID syndrome can resemble other similarly puzzling diseases, such as postural orthostatic tachycardia syndrome (POTS) or </w:t>
      </w:r>
      <w:proofErr w:type="spellStart"/>
      <w:r w:rsidRPr="00364213">
        <w:rPr>
          <w:lang w:val="en-GB"/>
        </w:rPr>
        <w:t>myalgic</w:t>
      </w:r>
      <w:proofErr w:type="spellEnd"/>
      <w:r w:rsidRPr="00364213">
        <w:rPr>
          <w:lang w:val="en-GB"/>
        </w:rPr>
        <w:t xml:space="preserve"> encephalomyelitis or chronic fatigue </w:t>
      </w:r>
      <w:r w:rsidRPr="00364213">
        <w:rPr>
          <w:lang w:val="en-GB"/>
        </w:rPr>
        <w:lastRenderedPageBreak/>
        <w:t>syndrome (ME/CFS). Indeed, more than 10% of patients who have had COVID-19 later receive a diagnosis of either POTS or ME/CFS.</w:t>
      </w:r>
    </w:p>
    <w:p w14:paraId="6DE6A761" w14:textId="44B02AA0" w:rsidR="00CD1987" w:rsidRDefault="00CD1987" w:rsidP="0079102F">
      <w:pPr>
        <w:rPr>
          <w:lang w:val="en-GB"/>
        </w:rPr>
      </w:pPr>
    </w:p>
    <w:p w14:paraId="356015AA" w14:textId="16C0CE5D" w:rsidR="00CD1987" w:rsidRPr="00364213" w:rsidRDefault="00CD1987" w:rsidP="0079102F">
      <w:pPr>
        <w:rPr>
          <w:lang w:val="en-GB"/>
        </w:rPr>
      </w:pPr>
      <w:r>
        <w:rPr>
          <w:lang w:val="en-GB"/>
        </w:rPr>
        <w:t xml:space="preserve">Another condition long COVID is reminiscent of is mast cell activation syndrome (MCAS). </w:t>
      </w:r>
      <w:r w:rsidR="00DF107A">
        <w:rPr>
          <w:lang w:val="en-GB"/>
        </w:rPr>
        <w:t xml:space="preserve">The </w:t>
      </w:r>
      <w:r>
        <w:rPr>
          <w:lang w:val="en-GB"/>
        </w:rPr>
        <w:t>SARS-CoV2</w:t>
      </w:r>
      <w:r w:rsidR="00DF107A">
        <w:rPr>
          <w:lang w:val="en-GB"/>
        </w:rPr>
        <w:t xml:space="preserve"> virus</w:t>
      </w:r>
      <w:r>
        <w:rPr>
          <w:lang w:val="en-GB"/>
        </w:rPr>
        <w:t xml:space="preserve"> has been found to trigger inflammatory immune cell responses, including that of mast cells.</w:t>
      </w:r>
      <w:r w:rsidR="00065A67">
        <w:rPr>
          <w:lang w:val="en-GB"/>
        </w:rPr>
        <w:t xml:space="preserve"> Patients suffering from MCAS </w:t>
      </w:r>
      <w:r w:rsidR="00065A67" w:rsidRPr="00065A67">
        <w:rPr>
          <w:lang w:val="en-GB"/>
        </w:rPr>
        <w:t xml:space="preserve">experience </w:t>
      </w:r>
      <w:r w:rsidR="00065A67">
        <w:rPr>
          <w:lang w:val="en-GB"/>
        </w:rPr>
        <w:t>frequent</w:t>
      </w:r>
      <w:r w:rsidR="00065A67" w:rsidRPr="00065A67">
        <w:rPr>
          <w:lang w:val="en-GB"/>
        </w:rPr>
        <w:t xml:space="preserve"> episodes of anaphylaxis</w:t>
      </w:r>
      <w:r w:rsidR="00065A67">
        <w:rPr>
          <w:lang w:val="en-GB"/>
        </w:rPr>
        <w:t>,</w:t>
      </w:r>
      <w:r w:rsidR="00065A67" w:rsidRPr="00065A67">
        <w:rPr>
          <w:lang w:val="en-GB"/>
        </w:rPr>
        <w:t xml:space="preserve"> </w:t>
      </w:r>
      <w:r w:rsidR="00065A67">
        <w:rPr>
          <w:lang w:val="en-GB"/>
        </w:rPr>
        <w:t>i.e.,</w:t>
      </w:r>
      <w:r w:rsidR="00065A67" w:rsidRPr="00065A67">
        <w:rPr>
          <w:lang w:val="en-GB"/>
        </w:rPr>
        <w:t xml:space="preserve"> allergic symptoms such as hives, swelling, low blood pressure, difficulty breathing and severe diarrh</w:t>
      </w:r>
      <w:r w:rsidR="00065A67">
        <w:rPr>
          <w:lang w:val="en-GB"/>
        </w:rPr>
        <w:t>o</w:t>
      </w:r>
      <w:r w:rsidR="00065A67" w:rsidRPr="00065A67">
        <w:rPr>
          <w:lang w:val="en-GB"/>
        </w:rPr>
        <w:t>ea.</w:t>
      </w:r>
      <w:r w:rsidR="00065A67">
        <w:rPr>
          <w:lang w:val="en-GB"/>
        </w:rPr>
        <w:t xml:space="preserve"> </w:t>
      </w:r>
      <w:r w:rsidR="0097545F">
        <w:rPr>
          <w:lang w:val="en-GB"/>
        </w:rPr>
        <w:t xml:space="preserve">They also find that they are reacting to more and more things, including foods, over time. </w:t>
      </w:r>
    </w:p>
    <w:p w14:paraId="03FA53E5" w14:textId="357130B0" w:rsidR="00D46A7F" w:rsidRPr="00364213" w:rsidRDefault="00D46A7F">
      <w:pPr>
        <w:rPr>
          <w:lang w:val="en-GB"/>
        </w:rPr>
      </w:pPr>
    </w:p>
    <w:p w14:paraId="5265A821" w14:textId="7E1A6D2F" w:rsidR="00D46A7F" w:rsidRPr="00364213" w:rsidRDefault="00D46A7F">
      <w:pPr>
        <w:rPr>
          <w:lang w:val="en-GB"/>
        </w:rPr>
      </w:pPr>
      <w:r w:rsidRPr="00364213">
        <w:rPr>
          <w:b/>
          <w:bCs/>
          <w:lang w:val="en-GB"/>
        </w:rPr>
        <w:t>Diagnosis can be tricky</w:t>
      </w:r>
    </w:p>
    <w:p w14:paraId="1871B5B5" w14:textId="5D54AC21" w:rsidR="00D46A7F" w:rsidRPr="00364213" w:rsidRDefault="00D46A7F">
      <w:pPr>
        <w:rPr>
          <w:lang w:val="en-GB"/>
        </w:rPr>
      </w:pPr>
    </w:p>
    <w:p w14:paraId="4270D298" w14:textId="3DE13861" w:rsidR="0079102F" w:rsidRPr="00364213" w:rsidRDefault="002B2C17">
      <w:pPr>
        <w:rPr>
          <w:lang w:val="en-GB"/>
        </w:rPr>
      </w:pPr>
      <w:r w:rsidRPr="00364213">
        <w:rPr>
          <w:lang w:val="en-GB"/>
        </w:rPr>
        <w:t xml:space="preserve">COVID-19 and long COVID are still new and poorly understood. Long COVID affects all ages, people with or without pre-existing conditions, those who had acute COVID and those who apparently didn’t. </w:t>
      </w:r>
      <w:r w:rsidR="0075195C">
        <w:rPr>
          <w:lang w:val="en-GB"/>
        </w:rPr>
        <w:t>Risk factors for long COVID include b</w:t>
      </w:r>
      <w:r w:rsidR="0079102F" w:rsidRPr="00364213">
        <w:rPr>
          <w:lang w:val="en-GB"/>
        </w:rPr>
        <w:t>eing female, over 70 and having pre-existing conditions</w:t>
      </w:r>
      <w:r w:rsidR="0075195C">
        <w:rPr>
          <w:lang w:val="en-GB"/>
        </w:rPr>
        <w:t>.</w:t>
      </w:r>
      <w:r w:rsidR="0079102F" w:rsidRPr="00364213">
        <w:rPr>
          <w:lang w:val="en-GB"/>
        </w:rPr>
        <w:t xml:space="preserve"> </w:t>
      </w:r>
      <w:r w:rsidR="0075195C">
        <w:rPr>
          <w:lang w:val="en-GB"/>
        </w:rPr>
        <w:t>However, it still</w:t>
      </w:r>
      <w:r w:rsidR="0079102F" w:rsidRPr="00364213">
        <w:rPr>
          <w:lang w:val="en-GB"/>
        </w:rPr>
        <w:t xml:space="preserve"> occur</w:t>
      </w:r>
      <w:r w:rsidR="0075195C">
        <w:rPr>
          <w:lang w:val="en-GB"/>
        </w:rPr>
        <w:t>s</w:t>
      </w:r>
      <w:r w:rsidR="0079102F" w:rsidRPr="00364213">
        <w:rPr>
          <w:lang w:val="en-GB"/>
        </w:rPr>
        <w:t xml:space="preserve"> in younger, </w:t>
      </w:r>
      <w:proofErr w:type="gramStart"/>
      <w:r w:rsidR="0079102F" w:rsidRPr="00364213">
        <w:rPr>
          <w:lang w:val="en-GB"/>
        </w:rPr>
        <w:t>male</w:t>
      </w:r>
      <w:proofErr w:type="gramEnd"/>
      <w:r w:rsidR="0079102F" w:rsidRPr="00364213">
        <w:rPr>
          <w:lang w:val="en-GB"/>
        </w:rPr>
        <w:t xml:space="preserve"> and previously healthy people, including children.</w:t>
      </w:r>
    </w:p>
    <w:p w14:paraId="62BC64AF" w14:textId="77777777" w:rsidR="0079102F" w:rsidRPr="00364213" w:rsidRDefault="0079102F">
      <w:pPr>
        <w:rPr>
          <w:lang w:val="en-GB"/>
        </w:rPr>
      </w:pPr>
    </w:p>
    <w:p w14:paraId="0E33A1BB" w14:textId="0946C9B1" w:rsidR="002B2C17" w:rsidRPr="00364213" w:rsidRDefault="002B2C17">
      <w:pPr>
        <w:rPr>
          <w:lang w:val="en-GB"/>
        </w:rPr>
      </w:pPr>
      <w:r w:rsidRPr="00364213">
        <w:rPr>
          <w:lang w:val="en-GB"/>
        </w:rPr>
        <w:t>The wide array of symptoms – of which sufferers may have one, two or many – may also distract from the root cause of a patient’s discomfort. There are no definitive tests (yet).</w:t>
      </w:r>
      <w:r w:rsidR="0079102F" w:rsidRPr="00364213">
        <w:rPr>
          <w:lang w:val="en-GB"/>
        </w:rPr>
        <w:t xml:space="preserve"> Post-COVID syndrome can manifest itself in conditions affecting the lungs or the heart, the nervous or the digestive system, sometimes even in one person.</w:t>
      </w:r>
    </w:p>
    <w:p w14:paraId="082531E0" w14:textId="77777777" w:rsidR="002B2C17" w:rsidRPr="00364213" w:rsidRDefault="002B2C17">
      <w:pPr>
        <w:rPr>
          <w:lang w:val="en-GB"/>
        </w:rPr>
      </w:pPr>
    </w:p>
    <w:p w14:paraId="145C63DA" w14:textId="55964939" w:rsidR="00D46A7F" w:rsidRPr="00364213" w:rsidRDefault="0075195C">
      <w:pPr>
        <w:rPr>
          <w:lang w:val="en-GB"/>
        </w:rPr>
      </w:pPr>
      <w:r>
        <w:rPr>
          <w:lang w:val="en-GB"/>
        </w:rPr>
        <w:t>Many</w:t>
      </w:r>
      <w:r w:rsidR="00ED0C5F" w:rsidRPr="00364213">
        <w:rPr>
          <w:lang w:val="en-GB"/>
        </w:rPr>
        <w:t xml:space="preserve"> people who contracted SARS-CoV2</w:t>
      </w:r>
      <w:r w:rsidR="008C3C5C" w:rsidRPr="00364213">
        <w:rPr>
          <w:lang w:val="en-GB"/>
        </w:rPr>
        <w:t xml:space="preserve"> remain asymptomatic</w:t>
      </w:r>
      <w:r w:rsidR="00ED0C5F" w:rsidRPr="00364213">
        <w:rPr>
          <w:lang w:val="en-GB"/>
        </w:rPr>
        <w:t xml:space="preserve"> and never know they had it.</w:t>
      </w:r>
      <w:r w:rsidR="008C3C5C" w:rsidRPr="00364213">
        <w:rPr>
          <w:lang w:val="en-GB"/>
        </w:rPr>
        <w:t xml:space="preserve"> </w:t>
      </w:r>
      <w:r w:rsidR="00ED0C5F" w:rsidRPr="00364213">
        <w:rPr>
          <w:lang w:val="en-GB"/>
        </w:rPr>
        <w:t xml:space="preserve">Just a couple of weeks after infection, tests come back negative. </w:t>
      </w:r>
      <w:r w:rsidR="008C3C5C" w:rsidRPr="00364213">
        <w:rPr>
          <w:lang w:val="en-GB"/>
        </w:rPr>
        <w:t xml:space="preserve">Not everyone makes antibodies either, </w:t>
      </w:r>
      <w:proofErr w:type="gramStart"/>
      <w:r w:rsidR="008C3C5C" w:rsidRPr="00364213">
        <w:rPr>
          <w:lang w:val="en-GB"/>
        </w:rPr>
        <w:t>and</w:t>
      </w:r>
      <w:proofErr w:type="gramEnd"/>
      <w:r w:rsidR="008C3C5C" w:rsidRPr="00364213">
        <w:rPr>
          <w:lang w:val="en-GB"/>
        </w:rPr>
        <w:t xml:space="preserve"> </w:t>
      </w:r>
      <w:r w:rsidR="00ED0C5F" w:rsidRPr="00364213">
        <w:rPr>
          <w:lang w:val="en-GB"/>
        </w:rPr>
        <w:t>in those who</w:t>
      </w:r>
      <w:r w:rsidR="008C3C5C" w:rsidRPr="00364213">
        <w:rPr>
          <w:lang w:val="en-GB"/>
        </w:rPr>
        <w:t xml:space="preserve"> do, their number go</w:t>
      </w:r>
      <w:r w:rsidR="00ED0C5F" w:rsidRPr="00364213">
        <w:rPr>
          <w:lang w:val="en-GB"/>
        </w:rPr>
        <w:t>es</w:t>
      </w:r>
      <w:r w:rsidR="008C3C5C" w:rsidRPr="00364213">
        <w:rPr>
          <w:lang w:val="en-GB"/>
        </w:rPr>
        <w:t xml:space="preserve"> down after recovery from the acute illness</w:t>
      </w:r>
      <w:r>
        <w:rPr>
          <w:lang w:val="en-GB"/>
        </w:rPr>
        <w:t>.</w:t>
      </w:r>
      <w:r w:rsidR="008C3C5C" w:rsidRPr="00364213">
        <w:rPr>
          <w:lang w:val="en-GB"/>
        </w:rPr>
        <w:t xml:space="preserve"> </w:t>
      </w:r>
      <w:r>
        <w:rPr>
          <w:lang w:val="en-GB"/>
        </w:rPr>
        <w:t>By</w:t>
      </w:r>
      <w:r w:rsidR="008C3C5C" w:rsidRPr="00364213">
        <w:rPr>
          <w:lang w:val="en-GB"/>
        </w:rPr>
        <w:t xml:space="preserve"> the time long COVID symptoms develop</w:t>
      </w:r>
      <w:r>
        <w:rPr>
          <w:lang w:val="en-GB"/>
        </w:rPr>
        <w:t>, antibodies may be completely undetectable</w:t>
      </w:r>
      <w:r w:rsidR="008C3C5C" w:rsidRPr="00364213">
        <w:rPr>
          <w:lang w:val="en-GB"/>
        </w:rPr>
        <w:t xml:space="preserve">. </w:t>
      </w:r>
      <w:r w:rsidR="00A63263" w:rsidRPr="00364213">
        <w:rPr>
          <w:lang w:val="en-GB"/>
        </w:rPr>
        <w:t>Such</w:t>
      </w:r>
      <w:r w:rsidR="008C3C5C" w:rsidRPr="00364213">
        <w:rPr>
          <w:lang w:val="en-GB"/>
        </w:rPr>
        <w:t xml:space="preserve"> circumstances hamper the diagnosis of post-COVID syndrome. </w:t>
      </w:r>
    </w:p>
    <w:p w14:paraId="40D7178E" w14:textId="2E8916EB" w:rsidR="0079102F" w:rsidRPr="00364213" w:rsidRDefault="0079102F">
      <w:pPr>
        <w:rPr>
          <w:lang w:val="en-GB"/>
        </w:rPr>
      </w:pPr>
    </w:p>
    <w:p w14:paraId="5C40FDAD" w14:textId="56A7FADB" w:rsidR="00FB65B9" w:rsidRPr="00364213" w:rsidRDefault="00FB65B9">
      <w:pPr>
        <w:rPr>
          <w:color w:val="0070C0"/>
          <w:lang w:val="en-GB"/>
        </w:rPr>
      </w:pPr>
      <w:r w:rsidRPr="00364213">
        <w:rPr>
          <w:color w:val="0070C0"/>
          <w:lang w:val="en-GB"/>
        </w:rPr>
        <w:t>What treatment options are there?</w:t>
      </w:r>
    </w:p>
    <w:p w14:paraId="054F917B" w14:textId="588CE111" w:rsidR="00FB65B9" w:rsidRPr="00364213" w:rsidRDefault="00FB65B9">
      <w:pPr>
        <w:rPr>
          <w:lang w:val="en-GB"/>
        </w:rPr>
      </w:pPr>
    </w:p>
    <w:p w14:paraId="2FA32AA9" w14:textId="78897FC7" w:rsidR="00FB65B9" w:rsidRPr="00364213" w:rsidRDefault="00FB65B9">
      <w:pPr>
        <w:rPr>
          <w:lang w:val="en-GB"/>
        </w:rPr>
      </w:pPr>
      <w:r w:rsidRPr="00364213">
        <w:rPr>
          <w:lang w:val="en-GB"/>
        </w:rPr>
        <w:t xml:space="preserve">Considering how new and varied the disease is, it is not surprising that for now, treatment options are few and far between. There is </w:t>
      </w:r>
      <w:proofErr w:type="gramStart"/>
      <w:r w:rsidRPr="00364213">
        <w:rPr>
          <w:lang w:val="en-GB"/>
        </w:rPr>
        <w:t>as yet</w:t>
      </w:r>
      <w:proofErr w:type="gramEnd"/>
      <w:r w:rsidRPr="00364213">
        <w:rPr>
          <w:lang w:val="en-GB"/>
        </w:rPr>
        <w:t xml:space="preserve"> no drug that would </w:t>
      </w:r>
      <w:r w:rsidR="00F06DF3">
        <w:rPr>
          <w:lang w:val="en-GB"/>
        </w:rPr>
        <w:t>ease</w:t>
      </w:r>
      <w:r w:rsidRPr="00364213">
        <w:rPr>
          <w:lang w:val="en-GB"/>
        </w:rPr>
        <w:t xml:space="preserve"> symptoms</w:t>
      </w:r>
      <w:r w:rsidR="00F06DF3">
        <w:rPr>
          <w:lang w:val="en-GB"/>
        </w:rPr>
        <w:t>, let alone cure the illness</w:t>
      </w:r>
      <w:r w:rsidRPr="00364213">
        <w:rPr>
          <w:lang w:val="en-GB"/>
        </w:rPr>
        <w:t xml:space="preserve">. As long COVID symptoms resemble those of POTS and ME/CFS, </w:t>
      </w:r>
      <w:r w:rsidR="00364213" w:rsidRPr="00364213">
        <w:rPr>
          <w:lang w:val="en-GB"/>
        </w:rPr>
        <w:t xml:space="preserve">repurposing </w:t>
      </w:r>
      <w:r w:rsidR="00F06DF3">
        <w:rPr>
          <w:lang w:val="en-GB"/>
        </w:rPr>
        <w:t>medications</w:t>
      </w:r>
      <w:r w:rsidR="00364213" w:rsidRPr="00364213">
        <w:rPr>
          <w:lang w:val="en-GB"/>
        </w:rPr>
        <w:t xml:space="preserve"> developed to treat those conditions may be helpful in long COVID, too</w:t>
      </w:r>
      <w:r w:rsidR="00F06DF3">
        <w:rPr>
          <w:lang w:val="en-GB"/>
        </w:rPr>
        <w:t>.</w:t>
      </w:r>
      <w:r w:rsidR="00364213" w:rsidRPr="00364213">
        <w:rPr>
          <w:lang w:val="en-GB"/>
        </w:rPr>
        <w:t xml:space="preserve"> </w:t>
      </w:r>
      <w:r w:rsidR="00F06DF3">
        <w:rPr>
          <w:lang w:val="en-GB"/>
        </w:rPr>
        <w:t>More</w:t>
      </w:r>
      <w:r w:rsidR="00364213" w:rsidRPr="00364213">
        <w:rPr>
          <w:lang w:val="en-GB"/>
        </w:rPr>
        <w:t xml:space="preserve"> research is needed in that area. </w:t>
      </w:r>
    </w:p>
    <w:p w14:paraId="5530985E" w14:textId="44523E2B" w:rsidR="00364213" w:rsidRPr="00364213" w:rsidRDefault="00364213">
      <w:pPr>
        <w:rPr>
          <w:lang w:val="en-GB"/>
        </w:rPr>
      </w:pPr>
    </w:p>
    <w:p w14:paraId="2227C04E" w14:textId="32566BAA" w:rsidR="00364213" w:rsidRDefault="00364213">
      <w:pPr>
        <w:rPr>
          <w:lang w:val="en-GB"/>
        </w:rPr>
      </w:pPr>
      <w:proofErr w:type="gramStart"/>
      <w:r w:rsidRPr="00364213">
        <w:rPr>
          <w:lang w:val="en-GB"/>
        </w:rPr>
        <w:t>At the moment</w:t>
      </w:r>
      <w:proofErr w:type="gramEnd"/>
      <w:r w:rsidRPr="00364213">
        <w:rPr>
          <w:lang w:val="en-GB"/>
        </w:rPr>
        <w:t>, the most promising treatment seems to be rehabilitation. Light exercise</w:t>
      </w:r>
      <w:r>
        <w:rPr>
          <w:lang w:val="en-GB"/>
        </w:rPr>
        <w:t xml:space="preserve"> tailored to the patient’s capability</w:t>
      </w:r>
      <w:r w:rsidRPr="00364213">
        <w:rPr>
          <w:lang w:val="en-GB"/>
        </w:rPr>
        <w:t>, breathing exercises to strengthen the lung</w:t>
      </w:r>
      <w:r>
        <w:rPr>
          <w:lang w:val="en-GB"/>
        </w:rPr>
        <w:t>s</w:t>
      </w:r>
      <w:r w:rsidRPr="00364213">
        <w:rPr>
          <w:lang w:val="en-GB"/>
        </w:rPr>
        <w:t xml:space="preserve"> and cognitive behavioural the</w:t>
      </w:r>
      <w:r>
        <w:rPr>
          <w:lang w:val="en-GB"/>
        </w:rPr>
        <w:t xml:space="preserve">rapy (CBT) over four to six weeks have been shown to improve the condition. </w:t>
      </w:r>
    </w:p>
    <w:p w14:paraId="5585443F" w14:textId="74981307" w:rsidR="00364213" w:rsidRDefault="00364213">
      <w:pPr>
        <w:rPr>
          <w:lang w:val="en-GB"/>
        </w:rPr>
      </w:pPr>
    </w:p>
    <w:p w14:paraId="091EF433" w14:textId="33E0C62F" w:rsidR="00364213" w:rsidRPr="00364213" w:rsidRDefault="00364213">
      <w:pPr>
        <w:rPr>
          <w:color w:val="0070C0"/>
          <w:lang w:val="en-GB"/>
        </w:rPr>
      </w:pPr>
      <w:r w:rsidRPr="00364213">
        <w:rPr>
          <w:color w:val="0070C0"/>
          <w:lang w:val="en-GB"/>
        </w:rPr>
        <w:t xml:space="preserve">Does exercise help? </w:t>
      </w:r>
    </w:p>
    <w:p w14:paraId="511FDAA1" w14:textId="6B256F0E" w:rsidR="00364213" w:rsidRDefault="00364213">
      <w:pPr>
        <w:rPr>
          <w:lang w:val="en-GB"/>
        </w:rPr>
      </w:pPr>
    </w:p>
    <w:p w14:paraId="16224CBF" w14:textId="591F7920" w:rsidR="00364213" w:rsidRDefault="00364213">
      <w:pPr>
        <w:rPr>
          <w:lang w:val="en-GB"/>
        </w:rPr>
      </w:pPr>
      <w:r>
        <w:rPr>
          <w:lang w:val="en-GB"/>
        </w:rPr>
        <w:lastRenderedPageBreak/>
        <w:t xml:space="preserve">Exercise is generally seen as one of the pillars of good health, and it does indeed improve or even prevent a plethora of health conditions. </w:t>
      </w:r>
      <w:r w:rsidR="00F06DF3" w:rsidRPr="00F06DF3">
        <w:rPr>
          <w:lang w:val="en-GB"/>
        </w:rPr>
        <w:t>However, in long COVID, a survey found that 86% of participants relapse</w:t>
      </w:r>
      <w:r w:rsidR="00F06DF3">
        <w:rPr>
          <w:lang w:val="en-GB"/>
        </w:rPr>
        <w:t>d</w:t>
      </w:r>
      <w:r w:rsidR="00F06DF3" w:rsidRPr="00F06DF3">
        <w:rPr>
          <w:lang w:val="en-GB"/>
        </w:rPr>
        <w:t xml:space="preserve"> following mental or physical activities. </w:t>
      </w:r>
      <w:r w:rsidR="00207B24">
        <w:rPr>
          <w:lang w:val="en-GB"/>
        </w:rPr>
        <w:t xml:space="preserve">Even light exercise as used in rehabilitation may be too much for some sufferers of post-COVID syndrome. A high resting heart rate, high or low blood pressure or low blood oxygen saturation mean that exercise is counter-indicated. </w:t>
      </w:r>
    </w:p>
    <w:p w14:paraId="0DF65722" w14:textId="3E7972D1" w:rsidR="00207B24" w:rsidRDefault="00207B24">
      <w:pPr>
        <w:rPr>
          <w:lang w:val="en-GB"/>
        </w:rPr>
      </w:pPr>
    </w:p>
    <w:p w14:paraId="54368FFF" w14:textId="7323B92A" w:rsidR="00207B24" w:rsidRPr="00377C18" w:rsidRDefault="00377C18">
      <w:pPr>
        <w:rPr>
          <w:color w:val="0070C0"/>
          <w:lang w:val="en-GB"/>
        </w:rPr>
      </w:pPr>
      <w:r w:rsidRPr="00377C18">
        <w:rPr>
          <w:color w:val="0070C0"/>
          <w:lang w:val="en-GB"/>
        </w:rPr>
        <w:t xml:space="preserve">What about nutrition? </w:t>
      </w:r>
    </w:p>
    <w:p w14:paraId="3C836C88" w14:textId="04C576D5" w:rsidR="00377C18" w:rsidRDefault="00377C18">
      <w:pPr>
        <w:rPr>
          <w:lang w:val="en-GB"/>
        </w:rPr>
      </w:pPr>
    </w:p>
    <w:p w14:paraId="1C6DE940" w14:textId="138AC57D" w:rsidR="00377C18" w:rsidRDefault="00377C18" w:rsidP="00377C18">
      <w:pPr>
        <w:rPr>
          <w:lang w:val="en-GB"/>
        </w:rPr>
      </w:pPr>
      <w:r>
        <w:rPr>
          <w:lang w:val="en-GB"/>
        </w:rPr>
        <w:t>For now, research into nutritional therapy for long COVID is scarce. However, just as scientists are hopeful about repurposing pharmaceutical treatments designed to treat POTS and ME/CFS, there is the option of doing the same with the non-pharmaceutical therapies that are used to manage these conditions. As POTS an</w:t>
      </w:r>
      <w:r w:rsidR="00F06DF3">
        <w:rPr>
          <w:lang w:val="en-GB"/>
        </w:rPr>
        <w:t>d</w:t>
      </w:r>
      <w:r>
        <w:rPr>
          <w:lang w:val="en-GB"/>
        </w:rPr>
        <w:t xml:space="preserve"> ME/CFS have been around for longer, research</w:t>
      </w:r>
      <w:r w:rsidR="00F06DF3">
        <w:rPr>
          <w:lang w:val="en-GB"/>
        </w:rPr>
        <w:t xml:space="preserve"> is</w:t>
      </w:r>
      <w:r w:rsidR="00123432">
        <w:rPr>
          <w:lang w:val="en-GB"/>
        </w:rPr>
        <w:t xml:space="preserve"> available </w:t>
      </w:r>
      <w:r>
        <w:rPr>
          <w:lang w:val="en-GB"/>
        </w:rPr>
        <w:t>about how optimum nutrition can help</w:t>
      </w:r>
      <w:r w:rsidR="00123432">
        <w:rPr>
          <w:lang w:val="en-GB"/>
        </w:rPr>
        <w:t>, and many nutrition professionals are experienced in working with POTS and ME/CFS patients.</w:t>
      </w:r>
      <w:r>
        <w:rPr>
          <w:lang w:val="en-GB"/>
        </w:rPr>
        <w:t xml:space="preserve"> </w:t>
      </w:r>
    </w:p>
    <w:p w14:paraId="514E84AE" w14:textId="4C44E5EB" w:rsidR="00040F91" w:rsidRDefault="00040F91" w:rsidP="00377C18">
      <w:pPr>
        <w:rPr>
          <w:lang w:val="en-GB"/>
        </w:rPr>
      </w:pPr>
    </w:p>
    <w:p w14:paraId="0A3558FE" w14:textId="4028015D" w:rsidR="00040F91" w:rsidRDefault="00F06DF3" w:rsidP="00377C18">
      <w:pPr>
        <w:rPr>
          <w:lang w:val="en-GB"/>
        </w:rPr>
      </w:pPr>
      <w:r>
        <w:rPr>
          <w:lang w:val="en-GB"/>
        </w:rPr>
        <w:t>In the absence of</w:t>
      </w:r>
      <w:r w:rsidR="00123432">
        <w:rPr>
          <w:lang w:val="en-GB"/>
        </w:rPr>
        <w:t xml:space="preserve"> research specific to post-COVID syndrome</w:t>
      </w:r>
      <w:r>
        <w:rPr>
          <w:lang w:val="en-GB"/>
        </w:rPr>
        <w:t>,</w:t>
      </w:r>
      <w:r w:rsidR="00123432">
        <w:rPr>
          <w:lang w:val="en-GB"/>
        </w:rPr>
        <w:t xml:space="preserve"> the current advice is to follow a generally healthy diet that reduces inflammation, strengthens the intestinal </w:t>
      </w:r>
      <w:proofErr w:type="gramStart"/>
      <w:r w:rsidR="00123432">
        <w:rPr>
          <w:lang w:val="en-GB"/>
        </w:rPr>
        <w:t>microflora</w:t>
      </w:r>
      <w:proofErr w:type="gramEnd"/>
      <w:r w:rsidR="00123432">
        <w:rPr>
          <w:lang w:val="en-GB"/>
        </w:rPr>
        <w:t xml:space="preserve"> and supports the immune system. </w:t>
      </w:r>
      <w:r w:rsidR="0030754B">
        <w:rPr>
          <w:lang w:val="en-GB"/>
        </w:rPr>
        <w:t xml:space="preserve">This way of eating is considered to do no harm, and it may </w:t>
      </w:r>
      <w:proofErr w:type="gramStart"/>
      <w:r w:rsidR="0030754B">
        <w:rPr>
          <w:lang w:val="en-GB"/>
        </w:rPr>
        <w:t>actually help</w:t>
      </w:r>
      <w:proofErr w:type="gramEnd"/>
      <w:r w:rsidR="0030754B">
        <w:rPr>
          <w:lang w:val="en-GB"/>
        </w:rPr>
        <w:t>.</w:t>
      </w:r>
    </w:p>
    <w:p w14:paraId="01890C91" w14:textId="37E5945A" w:rsidR="00377C18" w:rsidRDefault="00377C18">
      <w:pPr>
        <w:rPr>
          <w:lang w:val="en-GB"/>
        </w:rPr>
      </w:pPr>
    </w:p>
    <w:p w14:paraId="7D790481" w14:textId="164780C7" w:rsidR="0097545F" w:rsidRDefault="0097545F">
      <w:pPr>
        <w:rPr>
          <w:lang w:val="en-GB"/>
        </w:rPr>
      </w:pPr>
      <w:r>
        <w:rPr>
          <w:lang w:val="en-GB"/>
        </w:rPr>
        <w:t xml:space="preserve">As long COVID patients can sometimes show MCAS symptoms, it stands to reason </w:t>
      </w:r>
      <w:proofErr w:type="gramStart"/>
      <w:r>
        <w:rPr>
          <w:lang w:val="en-GB"/>
        </w:rPr>
        <w:t>that dietary approaches</w:t>
      </w:r>
      <w:proofErr w:type="gramEnd"/>
      <w:r>
        <w:rPr>
          <w:lang w:val="en-GB"/>
        </w:rPr>
        <w:t xml:space="preserve"> </w:t>
      </w:r>
      <w:r w:rsidR="0030754B">
        <w:rPr>
          <w:lang w:val="en-GB"/>
        </w:rPr>
        <w:t>developed for</w:t>
      </w:r>
      <w:r>
        <w:rPr>
          <w:lang w:val="en-GB"/>
        </w:rPr>
        <w:t xml:space="preserve"> MCAS – e. g. a low histamine diet - may be an option</w:t>
      </w:r>
      <w:r w:rsidR="0030754B">
        <w:rPr>
          <w:lang w:val="en-GB"/>
        </w:rPr>
        <w:t xml:space="preserve"> here</w:t>
      </w:r>
      <w:r>
        <w:rPr>
          <w:lang w:val="en-GB"/>
        </w:rPr>
        <w:t xml:space="preserve">. Again, there is no research yet to say whether this would work. A low histamine diet is </w:t>
      </w:r>
      <w:r w:rsidR="0030754B">
        <w:rPr>
          <w:lang w:val="en-GB"/>
        </w:rPr>
        <w:t>challenging</w:t>
      </w:r>
      <w:r w:rsidR="00AD3B6A">
        <w:rPr>
          <w:lang w:val="en-GB"/>
        </w:rPr>
        <w:t xml:space="preserve"> and can be </w:t>
      </w:r>
      <w:r w:rsidR="0030754B">
        <w:rPr>
          <w:lang w:val="en-GB"/>
        </w:rPr>
        <w:t>quite</w:t>
      </w:r>
      <w:r w:rsidR="00AD3B6A">
        <w:rPr>
          <w:lang w:val="en-GB"/>
        </w:rPr>
        <w:t xml:space="preserve"> restrictive. It should, in any case, only be attempted with the guidance of a nutrition professional. </w:t>
      </w:r>
    </w:p>
    <w:p w14:paraId="55D68911" w14:textId="225522DA" w:rsidR="00AD3B6A" w:rsidRDefault="00AD3B6A">
      <w:pPr>
        <w:rPr>
          <w:lang w:val="en-GB"/>
        </w:rPr>
      </w:pPr>
    </w:p>
    <w:p w14:paraId="3726B839" w14:textId="4E5724D7" w:rsidR="00AD3B6A" w:rsidRPr="002E1EF8" w:rsidRDefault="001978A8">
      <w:pPr>
        <w:rPr>
          <w:b/>
          <w:bCs/>
          <w:lang w:val="en-GB"/>
        </w:rPr>
      </w:pPr>
      <w:r>
        <w:rPr>
          <w:b/>
          <w:bCs/>
          <w:lang w:val="en-GB"/>
        </w:rPr>
        <w:t>Watch this space</w:t>
      </w:r>
    </w:p>
    <w:p w14:paraId="005B2F4D" w14:textId="45325C10" w:rsidR="002E1EF8" w:rsidRDefault="002E1EF8">
      <w:pPr>
        <w:rPr>
          <w:lang w:val="en-GB"/>
        </w:rPr>
      </w:pPr>
    </w:p>
    <w:p w14:paraId="0BA3FD12" w14:textId="56F807BA" w:rsidR="0097253A" w:rsidRDefault="002E1EF8">
      <w:pPr>
        <w:rPr>
          <w:lang w:val="en-GB"/>
        </w:rPr>
      </w:pPr>
      <w:r>
        <w:rPr>
          <w:lang w:val="en-GB"/>
        </w:rPr>
        <w:t>Both COVID-19 and post-COVID syndrome are still new, and a lot of research still needs to be done to understand those conditions fully. Post-COVID has many faces, and sometime soon</w:t>
      </w:r>
      <w:r w:rsidR="0030754B">
        <w:rPr>
          <w:lang w:val="en-GB"/>
        </w:rPr>
        <w:t>,</w:t>
      </w:r>
      <w:r>
        <w:rPr>
          <w:lang w:val="en-GB"/>
        </w:rPr>
        <w:t xml:space="preserve"> scientists will probably present a list of the different guises it comes in. Each one of them may require its own treatment. Given that millions of people </w:t>
      </w:r>
      <w:r w:rsidR="0030754B">
        <w:rPr>
          <w:lang w:val="en-GB"/>
        </w:rPr>
        <w:t>worldwide</w:t>
      </w:r>
      <w:r>
        <w:rPr>
          <w:lang w:val="en-GB"/>
        </w:rPr>
        <w:t xml:space="preserve"> have been affected, there is a </w:t>
      </w:r>
      <w:r w:rsidR="0030754B">
        <w:rPr>
          <w:lang w:val="en-GB"/>
        </w:rPr>
        <w:t xml:space="preserve">substantial </w:t>
      </w:r>
      <w:r>
        <w:rPr>
          <w:lang w:val="en-GB"/>
        </w:rPr>
        <w:t>population of patients</w:t>
      </w:r>
      <w:r w:rsidR="001978A8">
        <w:rPr>
          <w:lang w:val="en-GB"/>
        </w:rPr>
        <w:t xml:space="preserve">. This helps because the more people are likely to benefit from a solution, the more interest there is in funding and conducting studies. Also, there are more people available to potentially participate in such studies. </w:t>
      </w:r>
    </w:p>
    <w:p w14:paraId="30A7A5E3" w14:textId="77777777" w:rsidR="0097253A" w:rsidRDefault="0097253A">
      <w:pPr>
        <w:rPr>
          <w:lang w:val="en-GB"/>
        </w:rPr>
      </w:pPr>
    </w:p>
    <w:p w14:paraId="226A01D5" w14:textId="77777777" w:rsidR="00FF7556" w:rsidRDefault="001978A8">
      <w:pPr>
        <w:rPr>
          <w:lang w:val="en-GB"/>
        </w:rPr>
      </w:pPr>
      <w:r>
        <w:rPr>
          <w:lang w:val="en-GB"/>
        </w:rPr>
        <w:t>So, for now, we can only make the most of the (sparse) current treatment options, such as rehabilitation. Eating junk foods and burning the candle at both ends are unlikely to improve long COVID, so a healthy diet, sleep, me-</w:t>
      </w:r>
      <w:proofErr w:type="gramStart"/>
      <w:r>
        <w:rPr>
          <w:lang w:val="en-GB"/>
        </w:rPr>
        <w:t>time</w:t>
      </w:r>
      <w:proofErr w:type="gramEnd"/>
      <w:r>
        <w:rPr>
          <w:lang w:val="en-GB"/>
        </w:rPr>
        <w:t xml:space="preserve"> and </w:t>
      </w:r>
      <w:r w:rsidR="0097253A">
        <w:rPr>
          <w:lang w:val="en-GB"/>
        </w:rPr>
        <w:t xml:space="preserve">relaxation seem like a good place to start. </w:t>
      </w:r>
      <w:r w:rsidR="0030754B">
        <w:rPr>
          <w:lang w:val="en-GB"/>
        </w:rPr>
        <w:t>Typically</w:t>
      </w:r>
      <w:r w:rsidR="0097253A">
        <w:rPr>
          <w:lang w:val="en-GB"/>
        </w:rPr>
        <w:t xml:space="preserve">, exercise is part of this list of healthy habits. For long COVID patients, however, it can be counterproductive. </w:t>
      </w:r>
    </w:p>
    <w:p w14:paraId="2615D573" w14:textId="77777777" w:rsidR="00FF7556" w:rsidRDefault="00FF7556">
      <w:pPr>
        <w:rPr>
          <w:lang w:val="en-GB"/>
        </w:rPr>
      </w:pPr>
    </w:p>
    <w:p w14:paraId="3802A968" w14:textId="57D51F12" w:rsidR="002E1EF8" w:rsidRDefault="00FF7556">
      <w:pPr>
        <w:rPr>
          <w:lang w:val="en-GB"/>
        </w:rPr>
      </w:pPr>
      <w:r>
        <w:rPr>
          <w:lang w:val="en-GB"/>
        </w:rPr>
        <w:lastRenderedPageBreak/>
        <w:t xml:space="preserve">While recovery from post-COVID syndrome can be slow, patients are getting better and the majority make a full recovery. </w:t>
      </w:r>
    </w:p>
    <w:p w14:paraId="53728356" w14:textId="77777777" w:rsidR="00364213" w:rsidRPr="00364213" w:rsidRDefault="00364213">
      <w:pPr>
        <w:rPr>
          <w:lang w:val="en-GB"/>
        </w:rPr>
      </w:pPr>
    </w:p>
    <w:p w14:paraId="6628490D" w14:textId="77777777" w:rsidR="0079102F" w:rsidRPr="00364213" w:rsidRDefault="0079102F">
      <w:pPr>
        <w:rPr>
          <w:lang w:val="en-GB"/>
        </w:rPr>
      </w:pPr>
    </w:p>
    <w:p w14:paraId="3BE122A6" w14:textId="46FB1F3C" w:rsidR="00D6753D" w:rsidRPr="00364213" w:rsidRDefault="00D6753D">
      <w:pPr>
        <w:rPr>
          <w:lang w:val="en-GB"/>
        </w:rPr>
      </w:pPr>
    </w:p>
    <w:p w14:paraId="2AEA0DFA" w14:textId="70A9F6EB" w:rsidR="00D6753D" w:rsidRPr="00364213" w:rsidRDefault="00D6753D">
      <w:pPr>
        <w:rPr>
          <w:lang w:val="en-GB"/>
        </w:rPr>
      </w:pPr>
      <w:r w:rsidRPr="00364213">
        <w:rPr>
          <w:lang w:val="en-GB"/>
        </w:rPr>
        <w:t>Further reading</w:t>
      </w:r>
    </w:p>
    <w:p w14:paraId="43728F81" w14:textId="328764D2" w:rsidR="00D6753D" w:rsidRPr="00364213" w:rsidRDefault="00344A64">
      <w:pPr>
        <w:rPr>
          <w:lang w:val="en-GB"/>
        </w:rPr>
      </w:pPr>
      <w:hyperlink r:id="rId6" w:history="1">
        <w:r w:rsidR="00D6753D" w:rsidRPr="00364213">
          <w:rPr>
            <w:rStyle w:val="Hyperlink"/>
            <w:lang w:val="en-GB"/>
          </w:rPr>
          <w:t>https://covid19.who.int/</w:t>
        </w:r>
      </w:hyperlink>
    </w:p>
    <w:p w14:paraId="1C557768" w14:textId="77777777" w:rsidR="00163310" w:rsidRPr="00364213" w:rsidRDefault="00163310">
      <w:pPr>
        <w:rPr>
          <w:lang w:val="en-GB"/>
        </w:rPr>
      </w:pPr>
    </w:p>
    <w:p w14:paraId="0F3391C0" w14:textId="370AE1BF" w:rsidR="0079102F" w:rsidRPr="00364213" w:rsidRDefault="00163310">
      <w:pPr>
        <w:rPr>
          <w:lang w:val="en-GB"/>
        </w:rPr>
      </w:pPr>
      <w:r w:rsidRPr="00364213">
        <w:rPr>
          <w:lang w:val="en-GB"/>
        </w:rPr>
        <w:t xml:space="preserve">Raveendran AV, Jayadevan R, </w:t>
      </w:r>
      <w:proofErr w:type="spellStart"/>
      <w:r w:rsidRPr="00364213">
        <w:rPr>
          <w:lang w:val="en-GB"/>
        </w:rPr>
        <w:t>Sashidharan</w:t>
      </w:r>
      <w:proofErr w:type="spellEnd"/>
      <w:r w:rsidRPr="00364213">
        <w:rPr>
          <w:lang w:val="en-GB"/>
        </w:rPr>
        <w:t xml:space="preserve"> S (2021). Long COVID: An overview. Diabetes </w:t>
      </w:r>
      <w:proofErr w:type="spellStart"/>
      <w:r w:rsidRPr="00364213">
        <w:rPr>
          <w:lang w:val="en-GB"/>
        </w:rPr>
        <w:t>Metab</w:t>
      </w:r>
      <w:proofErr w:type="spellEnd"/>
      <w:r w:rsidRPr="00364213">
        <w:rPr>
          <w:lang w:val="en-GB"/>
        </w:rPr>
        <w:t xml:space="preserve"> </w:t>
      </w:r>
      <w:proofErr w:type="spellStart"/>
      <w:r w:rsidRPr="00364213">
        <w:rPr>
          <w:lang w:val="en-GB"/>
        </w:rPr>
        <w:t>Syndr</w:t>
      </w:r>
      <w:proofErr w:type="spellEnd"/>
      <w:r w:rsidRPr="00364213">
        <w:rPr>
          <w:lang w:val="en-GB"/>
        </w:rPr>
        <w:t xml:space="preserve">. 2021 May-Jun;15(3):869-875. </w:t>
      </w:r>
    </w:p>
    <w:p w14:paraId="73F4C753" w14:textId="40F3C20E" w:rsidR="00163310" w:rsidRPr="00364213" w:rsidRDefault="00163310">
      <w:pPr>
        <w:rPr>
          <w:lang w:val="en-GB"/>
        </w:rPr>
      </w:pPr>
      <w:r w:rsidRPr="00364213">
        <w:rPr>
          <w:lang w:val="en-GB"/>
        </w:rPr>
        <w:t>Yong SJ (2021: Long COVID or post-COVID-19 syndrome: putative pathophysiology, risk factors, and treatments. Infect Dis (</w:t>
      </w:r>
      <w:proofErr w:type="spellStart"/>
      <w:r w:rsidRPr="00364213">
        <w:rPr>
          <w:lang w:val="en-GB"/>
        </w:rPr>
        <w:t>Lond</w:t>
      </w:r>
      <w:proofErr w:type="spellEnd"/>
      <w:r w:rsidRPr="00364213">
        <w:rPr>
          <w:lang w:val="en-GB"/>
        </w:rPr>
        <w:t xml:space="preserve">). 2021 Oct;53(10):737-754. </w:t>
      </w:r>
    </w:p>
    <w:p w14:paraId="6268680E" w14:textId="77777777" w:rsidR="00163310" w:rsidRPr="00364213" w:rsidRDefault="00163310">
      <w:pPr>
        <w:rPr>
          <w:lang w:val="en-GB"/>
        </w:rPr>
      </w:pPr>
    </w:p>
    <w:p w14:paraId="7CA30C4C" w14:textId="77777777" w:rsidR="00D6753D" w:rsidRPr="00364213" w:rsidRDefault="00D6753D">
      <w:pPr>
        <w:rPr>
          <w:lang w:val="en-GB"/>
        </w:rPr>
      </w:pPr>
    </w:p>
    <w:sectPr w:rsidR="00D6753D" w:rsidRPr="00364213">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EA40" w14:textId="77777777" w:rsidR="00344A64" w:rsidRDefault="00344A64" w:rsidP="002A65A1">
      <w:r>
        <w:separator/>
      </w:r>
    </w:p>
  </w:endnote>
  <w:endnote w:type="continuationSeparator" w:id="0">
    <w:p w14:paraId="71F71974" w14:textId="77777777" w:rsidR="00344A64" w:rsidRDefault="00344A64" w:rsidP="002A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4266" w14:textId="77777777" w:rsidR="00344A64" w:rsidRDefault="00344A64" w:rsidP="002A65A1">
      <w:r>
        <w:separator/>
      </w:r>
    </w:p>
  </w:footnote>
  <w:footnote w:type="continuationSeparator" w:id="0">
    <w:p w14:paraId="1E7FE828" w14:textId="77777777" w:rsidR="00344A64" w:rsidRDefault="00344A64" w:rsidP="002A6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31C2" w14:textId="026B6151" w:rsidR="002A65A1" w:rsidRDefault="001651A2" w:rsidP="002A65A1">
    <w:pPr>
      <w:pStyle w:val="Header"/>
      <w:jc w:val="center"/>
    </w:pPr>
    <w:r w:rsidRPr="001651A2">
      <w:drawing>
        <wp:inline distT="0" distB="0" distL="0" distR="0" wp14:anchorId="6C81092F" wp14:editId="5C3BBC61">
          <wp:extent cx="1041400" cy="1041400"/>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stretch>
                    <a:fillRect/>
                  </a:stretch>
                </pic:blipFill>
                <pic:spPr>
                  <a:xfrm flipV="1">
                    <a:off x="0" y="0"/>
                    <a:ext cx="1041400" cy="1041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002"/>
    <w:rsid w:val="00040F91"/>
    <w:rsid w:val="00065A67"/>
    <w:rsid w:val="00123432"/>
    <w:rsid w:val="00163310"/>
    <w:rsid w:val="001651A2"/>
    <w:rsid w:val="001978A8"/>
    <w:rsid w:val="00207B24"/>
    <w:rsid w:val="002A65A1"/>
    <w:rsid w:val="002B2C17"/>
    <w:rsid w:val="002C3AF8"/>
    <w:rsid w:val="002E1EF8"/>
    <w:rsid w:val="0030754B"/>
    <w:rsid w:val="00344A64"/>
    <w:rsid w:val="003559C1"/>
    <w:rsid w:val="00364213"/>
    <w:rsid w:val="00377C18"/>
    <w:rsid w:val="00583EFF"/>
    <w:rsid w:val="005C6DDB"/>
    <w:rsid w:val="00737612"/>
    <w:rsid w:val="00750ADA"/>
    <w:rsid w:val="0075195C"/>
    <w:rsid w:val="0079102F"/>
    <w:rsid w:val="007C6EA5"/>
    <w:rsid w:val="00806212"/>
    <w:rsid w:val="00817388"/>
    <w:rsid w:val="008C3C5C"/>
    <w:rsid w:val="00965BFE"/>
    <w:rsid w:val="0097253A"/>
    <w:rsid w:val="0097545F"/>
    <w:rsid w:val="009E1FD1"/>
    <w:rsid w:val="00A55E99"/>
    <w:rsid w:val="00A63263"/>
    <w:rsid w:val="00AD3B6A"/>
    <w:rsid w:val="00B50A9B"/>
    <w:rsid w:val="00B56D3E"/>
    <w:rsid w:val="00B87B9B"/>
    <w:rsid w:val="00C26002"/>
    <w:rsid w:val="00C921BB"/>
    <w:rsid w:val="00CD1987"/>
    <w:rsid w:val="00D46A7F"/>
    <w:rsid w:val="00D65345"/>
    <w:rsid w:val="00D6753D"/>
    <w:rsid w:val="00DF107A"/>
    <w:rsid w:val="00EB7672"/>
    <w:rsid w:val="00ED0C5F"/>
    <w:rsid w:val="00F06DF3"/>
    <w:rsid w:val="00FB65B9"/>
    <w:rsid w:val="00FF606E"/>
    <w:rsid w:val="00FF75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E47117C"/>
  <w15:chartTrackingRefBased/>
  <w15:docId w15:val="{2E073854-26ED-064F-B753-C2CECD97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612"/>
    <w:rPr>
      <w:rFonts w:ascii="Avenir Book" w:hAnsi="Avenir Book"/>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753D"/>
    <w:rPr>
      <w:color w:val="0563C1" w:themeColor="hyperlink"/>
      <w:u w:val="single"/>
    </w:rPr>
  </w:style>
  <w:style w:type="character" w:styleId="UnresolvedMention">
    <w:name w:val="Unresolved Mention"/>
    <w:basedOn w:val="DefaultParagraphFont"/>
    <w:uiPriority w:val="99"/>
    <w:semiHidden/>
    <w:unhideWhenUsed/>
    <w:rsid w:val="00D6753D"/>
    <w:rPr>
      <w:color w:val="605E5C"/>
      <w:shd w:val="clear" w:color="auto" w:fill="E1DFDD"/>
    </w:rPr>
  </w:style>
  <w:style w:type="paragraph" w:styleId="Header">
    <w:name w:val="header"/>
    <w:basedOn w:val="Normal"/>
    <w:link w:val="HeaderChar"/>
    <w:uiPriority w:val="99"/>
    <w:unhideWhenUsed/>
    <w:rsid w:val="002A65A1"/>
    <w:pPr>
      <w:tabs>
        <w:tab w:val="center" w:pos="4513"/>
        <w:tab w:val="right" w:pos="9026"/>
      </w:tabs>
    </w:pPr>
  </w:style>
  <w:style w:type="character" w:customStyle="1" w:styleId="HeaderChar">
    <w:name w:val="Header Char"/>
    <w:basedOn w:val="DefaultParagraphFont"/>
    <w:link w:val="Header"/>
    <w:uiPriority w:val="99"/>
    <w:rsid w:val="002A65A1"/>
    <w:rPr>
      <w:rFonts w:ascii="Avenir Book" w:hAnsi="Avenir Book"/>
      <w:sz w:val="22"/>
      <w:szCs w:val="22"/>
    </w:rPr>
  </w:style>
  <w:style w:type="paragraph" w:styleId="Footer">
    <w:name w:val="footer"/>
    <w:basedOn w:val="Normal"/>
    <w:link w:val="FooterChar"/>
    <w:uiPriority w:val="99"/>
    <w:unhideWhenUsed/>
    <w:rsid w:val="002A65A1"/>
    <w:pPr>
      <w:tabs>
        <w:tab w:val="center" w:pos="4513"/>
        <w:tab w:val="right" w:pos="9026"/>
      </w:tabs>
    </w:pPr>
  </w:style>
  <w:style w:type="character" w:customStyle="1" w:styleId="FooterChar">
    <w:name w:val="Footer Char"/>
    <w:basedOn w:val="DefaultParagraphFont"/>
    <w:link w:val="Footer"/>
    <w:uiPriority w:val="99"/>
    <w:rsid w:val="002A65A1"/>
    <w:rPr>
      <w:rFonts w:ascii="Avenir Book" w:hAnsi="Avenir Book"/>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272762">
      <w:bodyDiv w:val="1"/>
      <w:marLeft w:val="0"/>
      <w:marRight w:val="0"/>
      <w:marTop w:val="0"/>
      <w:marBottom w:val="0"/>
      <w:divBdr>
        <w:top w:val="none" w:sz="0" w:space="0" w:color="auto"/>
        <w:left w:val="none" w:sz="0" w:space="0" w:color="auto"/>
        <w:bottom w:val="none" w:sz="0" w:space="0" w:color="auto"/>
        <w:right w:val="none" w:sz="0" w:space="0" w:color="auto"/>
      </w:divBdr>
    </w:div>
    <w:div w:id="1354376195">
      <w:bodyDiv w:val="1"/>
      <w:marLeft w:val="0"/>
      <w:marRight w:val="0"/>
      <w:marTop w:val="0"/>
      <w:marBottom w:val="0"/>
      <w:divBdr>
        <w:top w:val="none" w:sz="0" w:space="0" w:color="auto"/>
        <w:left w:val="none" w:sz="0" w:space="0" w:color="auto"/>
        <w:bottom w:val="none" w:sz="0" w:space="0" w:color="auto"/>
        <w:right w:val="none" w:sz="0" w:space="0" w:color="auto"/>
      </w:divBdr>
    </w:div>
    <w:div w:id="168231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vid19.who.in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1247</Words>
  <Characters>7108</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Ryan</dc:creator>
  <cp:keywords/>
  <dc:description/>
  <cp:lastModifiedBy>Lana  Kapelas | Total Health Now Clinic</cp:lastModifiedBy>
  <cp:revision>4</cp:revision>
  <dcterms:created xsi:type="dcterms:W3CDTF">2022-03-03T15:38:00Z</dcterms:created>
  <dcterms:modified xsi:type="dcterms:W3CDTF">2022-06-14T15:30:00Z</dcterms:modified>
</cp:coreProperties>
</file>